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body>
    <w:p w:rsidR="00F13CE1" w:rsidP="00F13CE1" w:rsidRDefault="00F13CE1" w14:paraId="7CA1C4FF" w14:textId="493EF047">
      <w:pPr>
        <w:rPr>
          <w:rFonts w:ascii="Comfortaa" w:hAnsi="Comfortaa"/>
          <w:b/>
          <w:bCs/>
          <w:sz w:val="32"/>
          <w:szCs w:val="32"/>
        </w:rPr>
      </w:pPr>
      <w:r>
        <w:rPr>
          <w:rFonts w:ascii="Comfortaa" w:hAnsi="Comfortaa"/>
          <w:b/>
          <w:bCs/>
          <w:sz w:val="32"/>
          <w:szCs w:val="32"/>
        </w:rPr>
        <w:t>Pitch</w:t>
      </w:r>
      <w:r w:rsidR="00BD6042">
        <w:rPr>
          <w:rFonts w:ascii="Comfortaa" w:hAnsi="Comfortaa"/>
          <w:b/>
          <w:bCs/>
          <w:sz w:val="32"/>
          <w:szCs w:val="32"/>
        </w:rPr>
        <w:t xml:space="preserve"> </w:t>
      </w:r>
      <w:r w:rsidRPr="00FF4A2D" w:rsidR="00BD6042">
        <w:rPr>
          <w:rFonts w:ascii="Comfortaa" w:hAnsi="Comfortaa"/>
          <w:b/>
          <w:bCs/>
          <w:sz w:val="32"/>
          <w:szCs w:val="32"/>
        </w:rPr>
        <w:t>: Sites de l’UNESCO</w:t>
      </w:r>
    </w:p>
    <w:p w:rsidR="009D40EE" w:rsidP="00F13CE1" w:rsidRDefault="009D40EE" w14:paraId="777FE0E9" w14:textId="77777777">
      <w:pPr>
        <w:rPr>
          <w:rFonts w:ascii="Comfortaa" w:hAnsi="Comfortaa"/>
          <w:b/>
          <w:bCs/>
          <w:sz w:val="32"/>
          <w:szCs w:val="32"/>
        </w:rPr>
      </w:pPr>
    </w:p>
    <w:p w:rsidRPr="00F13CE1" w:rsidR="00F13CE1" w:rsidP="00F13CE1" w:rsidRDefault="00F13CE1" w14:paraId="314C0008" w14:textId="1830732F">
      <w:pPr>
        <w:rPr>
          <w:rFonts w:ascii="Comfortaa" w:hAnsi="Comfortaa"/>
          <w:sz w:val="24"/>
          <w:szCs w:val="24"/>
        </w:rPr>
      </w:pPr>
      <w:r w:rsidRPr="00F13CE1">
        <w:rPr>
          <w:rFonts w:ascii="Comfortaa" w:hAnsi="Comfortaa"/>
          <w:sz w:val="24"/>
          <w:szCs w:val="24"/>
        </w:rPr>
        <w:t>Créer un site web permettant à un utilisateur d'afficher sur une carte et dans une liste</w:t>
      </w:r>
      <w:r>
        <w:rPr>
          <w:rFonts w:ascii="Comfortaa" w:hAnsi="Comfortaa"/>
          <w:sz w:val="24"/>
          <w:szCs w:val="24"/>
        </w:rPr>
        <w:t>, l</w:t>
      </w:r>
      <w:r w:rsidRPr="00F13CE1">
        <w:rPr>
          <w:rFonts w:ascii="Comfortaa" w:hAnsi="Comfortaa"/>
          <w:sz w:val="24"/>
          <w:szCs w:val="24"/>
        </w:rPr>
        <w:t xml:space="preserve">es sites du patrimoine mondial de l'UNESCO et de pouvoir indiquer lesquels il a déjà visité. </w:t>
      </w:r>
    </w:p>
    <w:p w:rsidRPr="00F13CE1" w:rsidR="00F13CE1" w:rsidP="00F13CE1" w:rsidRDefault="00F13CE1" w14:paraId="4BAA0E78" w14:textId="77777777">
      <w:pPr>
        <w:rPr>
          <w:rFonts w:ascii="Comfortaa" w:hAnsi="Comfortaa"/>
          <w:sz w:val="24"/>
          <w:szCs w:val="24"/>
        </w:rPr>
      </w:pPr>
    </w:p>
    <w:p w:rsidRPr="00F13CE1" w:rsidR="00F13CE1" w:rsidP="00F13CE1" w:rsidRDefault="00F13CE1" w14:paraId="55F9EA15" w14:textId="1E632C76">
      <w:pPr>
        <w:rPr>
          <w:rFonts w:ascii="Comfortaa" w:hAnsi="Comfortaa"/>
          <w:sz w:val="24"/>
          <w:szCs w:val="24"/>
        </w:rPr>
      </w:pPr>
      <w:r w:rsidRPr="00F13CE1">
        <w:rPr>
          <w:rFonts w:ascii="Comfortaa" w:hAnsi="Comfortaa"/>
          <w:sz w:val="24"/>
          <w:szCs w:val="24"/>
        </w:rPr>
        <w:t>Le site devra posséder une interface conviviale et respect</w:t>
      </w:r>
      <w:r>
        <w:rPr>
          <w:rFonts w:ascii="Comfortaa" w:hAnsi="Comfortaa"/>
          <w:sz w:val="24"/>
          <w:szCs w:val="24"/>
        </w:rPr>
        <w:t>er</w:t>
      </w:r>
      <w:r w:rsidRPr="00F13CE1">
        <w:rPr>
          <w:rFonts w:ascii="Comfortaa" w:hAnsi="Comfortaa"/>
          <w:sz w:val="24"/>
          <w:szCs w:val="24"/>
        </w:rPr>
        <w:t xml:space="preserve"> les critères </w:t>
      </w:r>
      <w:r>
        <w:rPr>
          <w:rFonts w:ascii="Comfortaa" w:hAnsi="Comfortaa"/>
          <w:sz w:val="24"/>
          <w:szCs w:val="24"/>
        </w:rPr>
        <w:t xml:space="preserve">usuels </w:t>
      </w:r>
      <w:r w:rsidRPr="00F13CE1">
        <w:rPr>
          <w:rFonts w:ascii="Comfortaa" w:hAnsi="Comfortaa"/>
          <w:sz w:val="24"/>
          <w:szCs w:val="24"/>
        </w:rPr>
        <w:t xml:space="preserve">d'ergonomie.  </w:t>
      </w:r>
    </w:p>
    <w:p w:rsidRPr="00F13CE1" w:rsidR="00F13CE1" w:rsidP="00F13CE1" w:rsidRDefault="00F13CE1" w14:paraId="6F961552" w14:textId="77777777">
      <w:pPr>
        <w:rPr>
          <w:rFonts w:ascii="Comfortaa" w:hAnsi="Comfortaa"/>
          <w:sz w:val="24"/>
          <w:szCs w:val="24"/>
        </w:rPr>
      </w:pPr>
    </w:p>
    <w:p w:rsidRPr="00F13CE1" w:rsidR="00F13CE1" w:rsidP="00F13CE1" w:rsidRDefault="00F13CE1" w14:paraId="6BBCE7FE" w14:textId="77777777">
      <w:pPr>
        <w:rPr>
          <w:rFonts w:ascii="Comfortaa" w:hAnsi="Comfortaa"/>
          <w:sz w:val="24"/>
          <w:szCs w:val="24"/>
        </w:rPr>
      </w:pPr>
      <w:r w:rsidRPr="00F13CE1">
        <w:rPr>
          <w:rFonts w:ascii="Comfortaa" w:hAnsi="Comfortaa"/>
          <w:sz w:val="24"/>
          <w:szCs w:val="24"/>
        </w:rPr>
        <w:t xml:space="preserve">Source de données : fichier </w:t>
      </w:r>
      <w:proofErr w:type="spellStart"/>
      <w:r w:rsidRPr="00F13CE1">
        <w:rPr>
          <w:rFonts w:ascii="Comfortaa" w:hAnsi="Comfortaa"/>
          <w:sz w:val="24"/>
          <w:szCs w:val="24"/>
        </w:rPr>
        <w:t>Json</w:t>
      </w:r>
      <w:proofErr w:type="spellEnd"/>
    </w:p>
    <w:p w:rsidRPr="00F13CE1" w:rsidR="00F13CE1" w:rsidP="00F13CE1" w:rsidRDefault="00F13CE1" w14:paraId="491CE931" w14:textId="77777777">
      <w:pPr>
        <w:rPr>
          <w:rFonts w:ascii="Comfortaa" w:hAnsi="Comfortaa"/>
          <w:sz w:val="24"/>
          <w:szCs w:val="24"/>
        </w:rPr>
      </w:pPr>
      <w:r w:rsidRPr="00F13CE1">
        <w:rPr>
          <w:rFonts w:ascii="Comfortaa" w:hAnsi="Comfortaa"/>
          <w:sz w:val="24"/>
          <w:szCs w:val="24"/>
        </w:rPr>
        <w:t>Type d'application : Web</w:t>
      </w:r>
    </w:p>
    <w:p w:rsidRPr="00F13CE1" w:rsidR="00F13CE1" w:rsidP="00F13CE1" w:rsidRDefault="00F13CE1" w14:paraId="752AE89F" w14:textId="77777777">
      <w:pPr>
        <w:rPr>
          <w:rFonts w:ascii="Comfortaa" w:hAnsi="Comfortaa"/>
          <w:sz w:val="24"/>
          <w:szCs w:val="24"/>
        </w:rPr>
      </w:pPr>
    </w:p>
    <w:p w:rsidRPr="00F13CE1" w:rsidR="00F13CE1" w:rsidP="00F13CE1" w:rsidRDefault="00F13CE1" w14:paraId="0A2B0437" w14:textId="77777777">
      <w:pPr>
        <w:rPr>
          <w:rFonts w:ascii="Comfortaa" w:hAnsi="Comfortaa"/>
          <w:sz w:val="24"/>
          <w:szCs w:val="24"/>
        </w:rPr>
      </w:pPr>
      <w:r w:rsidRPr="00F13CE1">
        <w:rPr>
          <w:rFonts w:ascii="Comfortaa" w:hAnsi="Comfortaa"/>
          <w:sz w:val="24"/>
          <w:szCs w:val="24"/>
        </w:rPr>
        <w:t>2 équipes de 7 développeurs</w:t>
      </w:r>
    </w:p>
    <w:p w:rsidRPr="00F13CE1" w:rsidR="00F13CE1" w:rsidP="00F13CE1" w:rsidRDefault="00F13CE1" w14:paraId="2F4D6D8D" w14:textId="62DD5B8A">
      <w:pPr>
        <w:rPr>
          <w:rFonts w:ascii="Comfortaa" w:hAnsi="Comfortaa"/>
          <w:sz w:val="24"/>
          <w:szCs w:val="24"/>
        </w:rPr>
      </w:pPr>
      <w:r w:rsidRPr="00F13CE1">
        <w:rPr>
          <w:rFonts w:ascii="Comfortaa" w:hAnsi="Comfortaa"/>
          <w:sz w:val="24"/>
          <w:szCs w:val="24"/>
        </w:rPr>
        <w:t xml:space="preserve">Enseignant </w:t>
      </w:r>
      <w:r>
        <w:rPr>
          <w:rFonts w:ascii="Comfortaa" w:hAnsi="Comfortaa"/>
          <w:sz w:val="24"/>
          <w:szCs w:val="24"/>
        </w:rPr>
        <w:t>=</w:t>
      </w:r>
      <w:r w:rsidRPr="00F13CE1">
        <w:rPr>
          <w:rFonts w:ascii="Comfortaa" w:hAnsi="Comfortaa"/>
          <w:sz w:val="24"/>
          <w:szCs w:val="24"/>
        </w:rPr>
        <w:t xml:space="preserve"> PO + SM</w:t>
      </w:r>
    </w:p>
    <w:p w:rsidRPr="00F13CE1" w:rsidR="00F13CE1" w:rsidP="00F13CE1" w:rsidRDefault="00F13CE1" w14:paraId="48707D35" w14:textId="77777777">
      <w:pPr>
        <w:rPr>
          <w:rFonts w:ascii="Comfortaa" w:hAnsi="Comfortaa"/>
          <w:sz w:val="24"/>
          <w:szCs w:val="24"/>
        </w:rPr>
      </w:pPr>
    </w:p>
    <w:p w:rsidR="00F468E0" w:rsidP="00F13CE1" w:rsidRDefault="00F13CE1" w14:paraId="0016D100" w14:textId="77777777">
      <w:pPr>
        <w:rPr>
          <w:rFonts w:ascii="Comfortaa" w:hAnsi="Comfortaa"/>
          <w:sz w:val="24"/>
          <w:szCs w:val="24"/>
        </w:rPr>
      </w:pPr>
      <w:r w:rsidRPr="00F13CE1">
        <w:rPr>
          <w:rFonts w:ascii="Comfortaa" w:hAnsi="Comfortaa"/>
          <w:sz w:val="24"/>
          <w:szCs w:val="24"/>
        </w:rPr>
        <w:t xml:space="preserve">Client </w:t>
      </w:r>
      <w:r>
        <w:rPr>
          <w:rFonts w:ascii="Comfortaa" w:hAnsi="Comfortaa"/>
          <w:sz w:val="24"/>
          <w:szCs w:val="24"/>
        </w:rPr>
        <w:t xml:space="preserve">= Enseignant </w:t>
      </w:r>
      <w:r w:rsidRPr="00F13CE1">
        <w:rPr>
          <w:rFonts w:ascii="Comfortaa" w:hAnsi="Comfortaa"/>
          <w:sz w:val="24"/>
          <w:szCs w:val="24"/>
        </w:rPr>
        <w:t>du projet</w:t>
      </w:r>
      <w:r>
        <w:rPr>
          <w:rFonts w:ascii="Comfortaa" w:hAnsi="Comfortaa"/>
          <w:sz w:val="24"/>
          <w:szCs w:val="24"/>
        </w:rPr>
        <w:t>/module</w:t>
      </w:r>
      <w:r w:rsidRPr="00F13CE1">
        <w:rPr>
          <w:rFonts w:ascii="Comfortaa" w:hAnsi="Comfortaa"/>
          <w:sz w:val="24"/>
          <w:szCs w:val="24"/>
        </w:rPr>
        <w:t xml:space="preserve"> parallèle</w:t>
      </w:r>
    </w:p>
    <w:p w:rsidR="00A075D4" w:rsidP="00F13CE1" w:rsidRDefault="00A075D4" w14:paraId="7C12ADEA" w14:textId="77777777">
      <w:pPr>
        <w:rPr>
          <w:rFonts w:ascii="Comfortaa" w:hAnsi="Comfortaa"/>
          <w:sz w:val="24"/>
          <w:szCs w:val="24"/>
        </w:rPr>
      </w:pPr>
    </w:p>
    <w:p w:rsidR="00FF4A2D" w:rsidP="00F13CE1" w:rsidRDefault="00A075D4" w14:paraId="706B27CC" w14:textId="28E3C9F1">
      <w:pPr>
        <w:rPr>
          <w:rFonts w:ascii="Comfortaa" w:hAnsi="Comfortaa"/>
          <w:b/>
          <w:bCs/>
          <w:sz w:val="32"/>
          <w:szCs w:val="32"/>
        </w:rPr>
      </w:pPr>
      <w:r w:rsidRPr="00A075D4">
        <w:rPr>
          <w:noProof/>
        </w:rPr>
        <w:drawing>
          <wp:inline distT="0" distB="0" distL="0" distR="0" wp14:anchorId="519D167F" wp14:editId="1274E0E1">
            <wp:extent cx="5760720" cy="337756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377565"/>
                    </a:xfrm>
                    <a:prstGeom prst="rect">
                      <a:avLst/>
                    </a:prstGeom>
                  </pic:spPr>
                </pic:pic>
              </a:graphicData>
            </a:graphic>
          </wp:inline>
        </w:drawing>
      </w:r>
      <w:r w:rsidRPr="00A075D4">
        <w:t xml:space="preserve"> </w:t>
      </w:r>
      <w:r w:rsidR="00FF4A2D">
        <w:rPr>
          <w:rFonts w:ascii="Comfortaa" w:hAnsi="Comfortaa"/>
          <w:b/>
          <w:bCs/>
          <w:sz w:val="32"/>
          <w:szCs w:val="32"/>
        </w:rPr>
        <w:br w:type="page"/>
      </w:r>
    </w:p>
    <w:p w:rsidRPr="00FF4A2D" w:rsidR="00FF4A2D" w:rsidP="00FF4A2D" w:rsidRDefault="00FF4A2D" w14:paraId="72FEE146" w14:textId="3409A0D0">
      <w:pPr>
        <w:rPr>
          <w:rFonts w:ascii="Comfortaa" w:hAnsi="Comfortaa"/>
          <w:b/>
          <w:bCs/>
          <w:sz w:val="32"/>
          <w:szCs w:val="32"/>
        </w:rPr>
      </w:pPr>
      <w:r w:rsidRPr="00FF4A2D">
        <w:rPr>
          <w:rFonts w:ascii="Comfortaa" w:hAnsi="Comfortaa"/>
          <w:b/>
          <w:bCs/>
          <w:sz w:val="32"/>
          <w:szCs w:val="32"/>
        </w:rPr>
        <w:t>Product Goal : Sites de l’UNESCO</w:t>
      </w:r>
    </w:p>
    <w:p w:rsidRPr="00EC56F1" w:rsidR="00FF4A2D" w:rsidP="00FF4A2D" w:rsidRDefault="00FF4A2D" w14:paraId="37153A8F" w14:textId="77777777">
      <w:pPr>
        <w:rPr>
          <w:rFonts w:ascii="Segoe UI" w:hAnsi="Segoe UI" w:cs="Segoe UI"/>
          <w:color w:val="374151"/>
          <w:sz w:val="28"/>
          <w:szCs w:val="28"/>
        </w:rPr>
      </w:pPr>
    </w:p>
    <w:p w:rsidRPr="00FF4A2D" w:rsidR="00FF4A2D" w:rsidP="00FF4A2D" w:rsidRDefault="00FF4A2D" w14:paraId="44744ACD" w14:textId="77777777">
      <w:pPr>
        <w:rPr>
          <w:rFonts w:ascii="Comfortaa" w:hAnsi="Comfortaa"/>
          <w:sz w:val="24"/>
          <w:szCs w:val="24"/>
        </w:rPr>
      </w:pPr>
      <w:r w:rsidRPr="00FF4A2D">
        <w:rPr>
          <w:rFonts w:ascii="Comfortaa" w:hAnsi="Comfortaa"/>
          <w:sz w:val="24"/>
          <w:szCs w:val="24"/>
        </w:rPr>
        <w:t xml:space="preserve">Mettre en place une plateforme en ligne qui permettra aux utilisateurs de découvrir, d'explorer et de suivre les sites du patrimoine mondial de l'UNESCO de manière interactive. </w:t>
      </w:r>
    </w:p>
    <w:p w:rsidR="003E38BD" w:rsidRDefault="003E38BD" w14:paraId="3ED1AC86" w14:textId="77777777">
      <w:pPr>
        <w:spacing w:after="200" w:line="276" w:lineRule="auto"/>
        <w:rPr>
          <w:rFonts w:ascii="Comfortaa" w:hAnsi="Comfortaa"/>
          <w:b/>
          <w:bCs/>
          <w:sz w:val="32"/>
          <w:szCs w:val="32"/>
        </w:rPr>
      </w:pPr>
      <w:r>
        <w:rPr>
          <w:rFonts w:ascii="Comfortaa" w:hAnsi="Comfortaa"/>
          <w:b/>
          <w:bCs/>
          <w:sz w:val="32"/>
          <w:szCs w:val="32"/>
        </w:rPr>
        <w:br w:type="page"/>
      </w:r>
    </w:p>
    <w:p w:rsidRPr="003E38BD" w:rsidR="005A44D9" w:rsidP="005A44D9" w:rsidRDefault="005A44D9" w14:paraId="41037027" w14:textId="6D42947B">
      <w:pPr>
        <w:rPr>
          <w:rFonts w:ascii="Comfortaa" w:hAnsi="Comfortaa"/>
          <w:b/>
          <w:bCs/>
          <w:sz w:val="32"/>
          <w:szCs w:val="32"/>
        </w:rPr>
      </w:pPr>
      <w:r w:rsidRPr="003E38BD">
        <w:rPr>
          <w:rFonts w:ascii="Comfortaa" w:hAnsi="Comfortaa"/>
          <w:b/>
          <w:bCs/>
          <w:sz w:val="32"/>
          <w:szCs w:val="32"/>
        </w:rPr>
        <w:t>Vision</w:t>
      </w:r>
      <w:r w:rsidR="00BD6042">
        <w:rPr>
          <w:rFonts w:ascii="Comfortaa" w:hAnsi="Comfortaa"/>
          <w:b/>
          <w:bCs/>
          <w:sz w:val="32"/>
          <w:szCs w:val="32"/>
        </w:rPr>
        <w:t> : S</w:t>
      </w:r>
      <w:r w:rsidRPr="003E38BD">
        <w:rPr>
          <w:rFonts w:ascii="Comfortaa" w:hAnsi="Comfortaa"/>
          <w:b/>
          <w:bCs/>
          <w:sz w:val="32"/>
          <w:szCs w:val="32"/>
        </w:rPr>
        <w:t>ites de l’UNESCO</w:t>
      </w:r>
    </w:p>
    <w:p w:rsidR="005A44D9" w:rsidP="005A44D9" w:rsidRDefault="005A44D9" w14:paraId="5C591BE4" w14:textId="77777777"/>
    <w:p w:rsidRPr="007A0546" w:rsidR="005A44D9" w:rsidP="005A44D9" w:rsidRDefault="005A44D9" w14:paraId="74E4109B" w14:textId="3BF25FFC">
      <w:pPr>
        <w:rPr>
          <w:rFonts w:ascii="Comfortaa" w:hAnsi="Comfortaa"/>
          <w:sz w:val="24"/>
          <w:szCs w:val="24"/>
        </w:rPr>
      </w:pPr>
      <w:r w:rsidRPr="007A0546">
        <w:rPr>
          <w:rFonts w:ascii="Comfortaa" w:hAnsi="Comfortaa"/>
          <w:sz w:val="24"/>
          <w:szCs w:val="24"/>
        </w:rPr>
        <w:t>Notre plateforme offrira une expérience interactive unique. Les utilisateurs pourront explorer une carte interactive avec des marqueurs pour chaque site du patrimoine mondial. En cliquant sur chaque marqueur, des informations détaillées sur le site, son histoire et ses particularités seront accessibles. De plus, une liste exhaustive de tous les sites sera disponible pour une recherche aisée.</w:t>
      </w:r>
    </w:p>
    <w:p w:rsidRPr="007A0546" w:rsidR="005A44D9" w:rsidP="005A44D9" w:rsidRDefault="005A44D9" w14:paraId="6F10D1F9" w14:textId="77777777">
      <w:pPr>
        <w:rPr>
          <w:rFonts w:ascii="Comfortaa" w:hAnsi="Comfortaa"/>
          <w:sz w:val="24"/>
          <w:szCs w:val="24"/>
        </w:rPr>
      </w:pPr>
      <w:r w:rsidRPr="007A0546">
        <w:rPr>
          <w:rFonts w:ascii="Comfortaa" w:hAnsi="Comfortaa"/>
          <w:sz w:val="24"/>
          <w:szCs w:val="24"/>
        </w:rPr>
        <w:t>L'une des fonctionnalités phares de notre site sera la possibilité pour les utilisateurs de créer un compte personnel. Cela leur permettra de marquer les sites qu'ils ont déjà visités, de les ajouter à leur liste personnelle et de suivre ainsi leur progression dans la découverte du patrimoine mondial. Chaque utilisateur pourra également interagir avec la communauté en partageant ses expériences de voyage, photos et conseils pour chaque site.</w:t>
      </w:r>
    </w:p>
    <w:p w:rsidRPr="007A0546" w:rsidR="005A44D9" w:rsidP="005A44D9" w:rsidRDefault="005A44D9" w14:paraId="7E3C3743" w14:textId="77777777">
      <w:pPr>
        <w:rPr>
          <w:rFonts w:ascii="Comfortaa" w:hAnsi="Comfortaa"/>
          <w:sz w:val="24"/>
          <w:szCs w:val="24"/>
        </w:rPr>
      </w:pPr>
      <w:r w:rsidRPr="007A0546">
        <w:rPr>
          <w:rFonts w:ascii="Comfortaa" w:hAnsi="Comfortaa"/>
          <w:sz w:val="24"/>
          <w:szCs w:val="24"/>
        </w:rPr>
        <w:t>Nous accordons une attention particulière à l'interface utilisateur. Notre objectif est de créer une expérience conviviale et intuitive. Nous allons mettre en œuvre les derniers standards d'ergonomie pour garantir une navigation fluide et agréable sur ordinateur, tablette et smartphone.</w:t>
      </w:r>
    </w:p>
    <w:p w:rsidRPr="007A0546" w:rsidR="005A44D9" w:rsidP="005A44D9" w:rsidRDefault="005A44D9" w14:paraId="7AC72141" w14:textId="77777777">
      <w:pPr>
        <w:rPr>
          <w:rFonts w:ascii="Comfortaa" w:hAnsi="Comfortaa"/>
          <w:sz w:val="24"/>
          <w:szCs w:val="24"/>
        </w:rPr>
      </w:pPr>
      <w:r w:rsidRPr="007A0546">
        <w:rPr>
          <w:rFonts w:ascii="Comfortaa" w:hAnsi="Comfortaa"/>
          <w:sz w:val="24"/>
          <w:szCs w:val="24"/>
        </w:rPr>
        <w:t>En résumé, notre plateforme offrira une expérience immersive, éducative et sociale pour les passionnés de voyages et de culture, tout en respectant les normes d'ergonomie pour une utilisation aisée. Nous sommes impatients de donner vie à ce projet et de permettre à chacun d'explorer et de partager la richesse du patrimoine mondial de l'UNESCO."</w:t>
      </w:r>
    </w:p>
    <w:p w:rsidR="001267A5" w:rsidP="005A44D9" w:rsidRDefault="005A44D9" w14:paraId="48B9CA63" w14:textId="3D2FECCB">
      <w:pPr>
        <w:rPr>
          <w:rFonts w:ascii="Comfortaa" w:hAnsi="Comfortaa"/>
          <w:sz w:val="24"/>
          <w:szCs w:val="24"/>
        </w:rPr>
      </w:pPr>
      <w:r w:rsidRPr="007A0546">
        <w:rPr>
          <w:rFonts w:ascii="Comfortaa" w:hAnsi="Comfortaa"/>
          <w:sz w:val="24"/>
          <w:szCs w:val="24"/>
        </w:rPr>
        <w:t xml:space="preserve">Cette vision met en avant l'expérience utilisateur, l'interactivité, la personnalisation et l'accessibilité, des aspects essentiels pour attirer les utilisateurs et garantir le succès du projet. </w:t>
      </w:r>
    </w:p>
    <w:p w:rsidR="001267A5" w:rsidRDefault="001267A5" w14:paraId="729BEABB" w14:textId="77777777">
      <w:pPr>
        <w:spacing w:after="200" w:line="276" w:lineRule="auto"/>
        <w:rPr>
          <w:rFonts w:ascii="Comfortaa" w:hAnsi="Comfortaa"/>
          <w:sz w:val="24"/>
          <w:szCs w:val="24"/>
        </w:rPr>
      </w:pPr>
      <w:r>
        <w:rPr>
          <w:rFonts w:ascii="Comfortaa" w:hAnsi="Comfortaa"/>
          <w:sz w:val="24"/>
          <w:szCs w:val="24"/>
        </w:rPr>
        <w:br w:type="page"/>
      </w:r>
    </w:p>
    <w:p w:rsidRPr="00825A9A" w:rsidR="00825A9A" w:rsidP="005A44D9" w:rsidRDefault="00825A9A" w14:paraId="63801A81" w14:textId="36DA4174">
      <w:pPr>
        <w:rPr>
          <w:rFonts w:ascii="Comfortaa" w:hAnsi="Comfortaa"/>
          <w:b/>
          <w:bCs/>
          <w:sz w:val="24"/>
          <w:szCs w:val="24"/>
        </w:rPr>
      </w:pPr>
      <w:r w:rsidRPr="00825A9A">
        <w:rPr>
          <w:rFonts w:ascii="Comfortaa" w:hAnsi="Comfortaa"/>
          <w:b/>
          <w:bCs/>
          <w:sz w:val="24"/>
          <w:szCs w:val="24"/>
        </w:rPr>
        <w:t>Groupe2C</w:t>
      </w:r>
    </w:p>
    <w:p w:rsidR="005A44D9" w:rsidP="005A44D9" w:rsidRDefault="00B561EC" w14:paraId="4B45508C" w14:textId="1575CE82">
      <w:pPr>
        <w:rPr>
          <w:rFonts w:ascii="Comfortaa" w:hAnsi="Comfortaa"/>
          <w:sz w:val="24"/>
          <w:szCs w:val="24"/>
        </w:rPr>
      </w:pPr>
      <w:r>
        <w:rPr>
          <w:rFonts w:ascii="Comfortaa" w:hAnsi="Comfortaa"/>
          <w:sz w:val="24"/>
          <w:szCs w:val="24"/>
        </w:rPr>
        <w:t>YC</w:t>
      </w:r>
      <w:r w:rsidR="00055800">
        <w:rPr>
          <w:rFonts w:ascii="Comfortaa" w:hAnsi="Comfortaa"/>
          <w:sz w:val="24"/>
          <w:szCs w:val="24"/>
        </w:rPr>
        <w:tab/>
      </w:r>
      <w:r w:rsidR="00EE1A9A">
        <w:rPr>
          <w:rFonts w:ascii="Comfortaa" w:hAnsi="Comfortaa"/>
          <w:sz w:val="24"/>
          <w:szCs w:val="24"/>
        </w:rPr>
        <w:t>9</w:t>
      </w:r>
    </w:p>
    <w:p w:rsidR="00B561EC" w:rsidP="005A44D9" w:rsidRDefault="00B561EC" w14:paraId="527C72A8" w14:textId="67F722A8">
      <w:pPr>
        <w:rPr>
          <w:rFonts w:ascii="Comfortaa" w:hAnsi="Comfortaa"/>
          <w:sz w:val="24"/>
          <w:szCs w:val="24"/>
        </w:rPr>
      </w:pPr>
      <w:r>
        <w:rPr>
          <w:rFonts w:ascii="Comfortaa" w:hAnsi="Comfortaa"/>
          <w:sz w:val="24"/>
          <w:szCs w:val="24"/>
        </w:rPr>
        <w:t>D</w:t>
      </w:r>
      <w:r w:rsidR="00604595">
        <w:rPr>
          <w:rFonts w:ascii="Comfortaa" w:hAnsi="Comfortaa"/>
          <w:sz w:val="24"/>
          <w:szCs w:val="24"/>
        </w:rPr>
        <w:t>C</w:t>
      </w:r>
      <w:r w:rsidR="00EE1A9A">
        <w:rPr>
          <w:rFonts w:ascii="Comfortaa" w:hAnsi="Comfortaa"/>
          <w:sz w:val="24"/>
          <w:szCs w:val="24"/>
        </w:rPr>
        <w:tab/>
      </w:r>
      <w:r w:rsidR="00EE1A9A">
        <w:rPr>
          <w:rFonts w:ascii="Comfortaa" w:hAnsi="Comfortaa"/>
          <w:sz w:val="24"/>
          <w:szCs w:val="24"/>
        </w:rPr>
        <w:t>5</w:t>
      </w:r>
    </w:p>
    <w:p w:rsidR="00604595" w:rsidP="005A44D9" w:rsidRDefault="00604595" w14:paraId="0A9062A3" w14:textId="102A7346">
      <w:pPr>
        <w:rPr>
          <w:rFonts w:ascii="Comfortaa" w:hAnsi="Comfortaa"/>
          <w:sz w:val="24"/>
          <w:szCs w:val="24"/>
        </w:rPr>
      </w:pPr>
      <w:r>
        <w:rPr>
          <w:rFonts w:ascii="Comfortaa" w:hAnsi="Comfortaa"/>
          <w:sz w:val="24"/>
          <w:szCs w:val="24"/>
        </w:rPr>
        <w:t>TJ</w:t>
      </w:r>
      <w:r w:rsidR="00EE1A9A">
        <w:rPr>
          <w:rFonts w:ascii="Comfortaa" w:hAnsi="Comfortaa"/>
          <w:sz w:val="24"/>
          <w:szCs w:val="24"/>
        </w:rPr>
        <w:tab/>
      </w:r>
      <w:r w:rsidR="00EE1A9A">
        <w:rPr>
          <w:rFonts w:ascii="Comfortaa" w:hAnsi="Comfortaa"/>
          <w:sz w:val="24"/>
          <w:szCs w:val="24"/>
        </w:rPr>
        <w:t>14</w:t>
      </w:r>
    </w:p>
    <w:p w:rsidR="00604595" w:rsidP="005A44D9" w:rsidRDefault="00604595" w14:paraId="30BAFFD2" w14:textId="38EBD179">
      <w:pPr>
        <w:rPr>
          <w:rFonts w:ascii="Comfortaa" w:hAnsi="Comfortaa"/>
          <w:sz w:val="24"/>
          <w:szCs w:val="24"/>
        </w:rPr>
      </w:pPr>
      <w:r>
        <w:rPr>
          <w:rFonts w:ascii="Comfortaa" w:hAnsi="Comfortaa"/>
          <w:sz w:val="24"/>
          <w:szCs w:val="24"/>
        </w:rPr>
        <w:t>EL</w:t>
      </w:r>
      <w:r w:rsidR="00EE1A9A">
        <w:rPr>
          <w:rFonts w:ascii="Comfortaa" w:hAnsi="Comfortaa"/>
          <w:sz w:val="24"/>
          <w:szCs w:val="24"/>
        </w:rPr>
        <w:tab/>
      </w:r>
      <w:r w:rsidR="00EE1A9A">
        <w:rPr>
          <w:rFonts w:ascii="Comfortaa" w:hAnsi="Comfortaa"/>
          <w:sz w:val="24"/>
          <w:szCs w:val="24"/>
        </w:rPr>
        <w:t>8</w:t>
      </w:r>
    </w:p>
    <w:p w:rsidR="00604595" w:rsidP="005A44D9" w:rsidRDefault="009636FF" w14:paraId="15856CD3" w14:textId="172DADA2">
      <w:pPr>
        <w:rPr>
          <w:rFonts w:ascii="Comfortaa" w:hAnsi="Comfortaa"/>
          <w:sz w:val="24"/>
          <w:szCs w:val="24"/>
        </w:rPr>
      </w:pPr>
      <w:r>
        <w:rPr>
          <w:rFonts w:ascii="Comfortaa" w:hAnsi="Comfortaa"/>
          <w:sz w:val="24"/>
          <w:szCs w:val="24"/>
        </w:rPr>
        <w:t>AL</w:t>
      </w:r>
      <w:r w:rsidR="00EE1A9A">
        <w:rPr>
          <w:rFonts w:ascii="Comfortaa" w:hAnsi="Comfortaa"/>
          <w:sz w:val="24"/>
          <w:szCs w:val="24"/>
        </w:rPr>
        <w:tab/>
      </w:r>
      <w:r w:rsidR="00EE1A9A">
        <w:rPr>
          <w:rFonts w:ascii="Comfortaa" w:hAnsi="Comfortaa"/>
          <w:sz w:val="24"/>
          <w:szCs w:val="24"/>
        </w:rPr>
        <w:t>27</w:t>
      </w:r>
    </w:p>
    <w:p w:rsidR="009636FF" w:rsidP="005A44D9" w:rsidRDefault="009636FF" w14:paraId="2C5B1AC1" w14:textId="7200BD48">
      <w:pPr>
        <w:rPr>
          <w:rFonts w:ascii="Comfortaa" w:hAnsi="Comfortaa"/>
          <w:sz w:val="24"/>
          <w:szCs w:val="24"/>
        </w:rPr>
      </w:pPr>
      <w:r>
        <w:rPr>
          <w:rFonts w:ascii="Comfortaa" w:hAnsi="Comfortaa"/>
          <w:sz w:val="24"/>
          <w:szCs w:val="24"/>
        </w:rPr>
        <w:t>QM</w:t>
      </w:r>
      <w:r w:rsidR="00EE1A9A">
        <w:rPr>
          <w:rFonts w:ascii="Comfortaa" w:hAnsi="Comfortaa"/>
          <w:sz w:val="24"/>
          <w:szCs w:val="24"/>
        </w:rPr>
        <w:tab/>
      </w:r>
      <w:r w:rsidR="00EE1A9A">
        <w:rPr>
          <w:rFonts w:ascii="Comfortaa" w:hAnsi="Comfortaa"/>
          <w:sz w:val="24"/>
          <w:szCs w:val="24"/>
        </w:rPr>
        <w:t>4</w:t>
      </w:r>
    </w:p>
    <w:p w:rsidR="009636FF" w:rsidP="005A44D9" w:rsidRDefault="009636FF" w14:paraId="6C4B537D" w14:textId="4295EF0E">
      <w:pPr>
        <w:rPr>
          <w:rFonts w:ascii="Comfortaa" w:hAnsi="Comfortaa"/>
          <w:sz w:val="24"/>
          <w:szCs w:val="24"/>
        </w:rPr>
      </w:pPr>
      <w:r>
        <w:rPr>
          <w:rFonts w:ascii="Comfortaa" w:hAnsi="Comfortaa"/>
          <w:sz w:val="24"/>
          <w:szCs w:val="24"/>
        </w:rPr>
        <w:t>LM</w:t>
      </w:r>
      <w:r w:rsidR="00EE1A9A">
        <w:rPr>
          <w:rFonts w:ascii="Comfortaa" w:hAnsi="Comfortaa"/>
          <w:sz w:val="24"/>
          <w:szCs w:val="24"/>
        </w:rPr>
        <w:tab/>
      </w:r>
      <w:r w:rsidR="00EE1A9A">
        <w:rPr>
          <w:rFonts w:ascii="Comfortaa" w:hAnsi="Comfortaa"/>
          <w:sz w:val="24"/>
          <w:szCs w:val="24"/>
        </w:rPr>
        <w:t>14</w:t>
      </w:r>
    </w:p>
    <w:p w:rsidR="009636FF" w:rsidP="005A44D9" w:rsidRDefault="009636FF" w14:paraId="2F8953B8" w14:textId="683DCEAD">
      <w:pPr>
        <w:rPr>
          <w:rFonts w:ascii="Comfortaa" w:hAnsi="Comfortaa"/>
          <w:sz w:val="24"/>
          <w:szCs w:val="24"/>
        </w:rPr>
      </w:pPr>
      <w:r>
        <w:rPr>
          <w:rFonts w:ascii="Comfortaa" w:hAnsi="Comfortaa"/>
          <w:sz w:val="24"/>
          <w:szCs w:val="24"/>
        </w:rPr>
        <w:t>CN</w:t>
      </w:r>
      <w:r w:rsidR="00EE1A9A">
        <w:rPr>
          <w:rFonts w:ascii="Comfortaa" w:hAnsi="Comfortaa"/>
          <w:sz w:val="24"/>
          <w:szCs w:val="24"/>
        </w:rPr>
        <w:tab/>
      </w:r>
      <w:r w:rsidR="00EE1A9A">
        <w:rPr>
          <w:rFonts w:ascii="Comfortaa" w:hAnsi="Comfortaa"/>
          <w:sz w:val="24"/>
          <w:szCs w:val="24"/>
        </w:rPr>
        <w:t>21</w:t>
      </w:r>
    </w:p>
    <w:p w:rsidRPr="0035276B" w:rsidR="009636FF" w:rsidP="005A44D9" w:rsidRDefault="009636FF" w14:paraId="34C4600F" w14:textId="30563883">
      <w:pPr>
        <w:rPr>
          <w:rFonts w:ascii="Comfortaa" w:hAnsi="Comfortaa"/>
          <w:sz w:val="24"/>
          <w:szCs w:val="24"/>
          <w:lang w:val="de-CH"/>
        </w:rPr>
      </w:pPr>
      <w:r w:rsidRPr="0035276B">
        <w:rPr>
          <w:rFonts w:ascii="Comfortaa" w:hAnsi="Comfortaa"/>
          <w:sz w:val="24"/>
          <w:szCs w:val="24"/>
          <w:lang w:val="de-CH"/>
        </w:rPr>
        <w:t>TR</w:t>
      </w:r>
      <w:r w:rsidRPr="0035276B" w:rsidR="00EE1A9A">
        <w:rPr>
          <w:rFonts w:ascii="Comfortaa" w:hAnsi="Comfortaa"/>
          <w:sz w:val="24"/>
          <w:szCs w:val="24"/>
          <w:lang w:val="de-CH"/>
        </w:rPr>
        <w:tab/>
      </w:r>
      <w:r w:rsidRPr="0035276B" w:rsidR="00EE1A9A">
        <w:rPr>
          <w:rFonts w:ascii="Comfortaa" w:hAnsi="Comfortaa"/>
          <w:sz w:val="24"/>
          <w:szCs w:val="24"/>
          <w:lang w:val="de-CH"/>
        </w:rPr>
        <w:t>11</w:t>
      </w:r>
    </w:p>
    <w:p w:rsidRPr="0035276B" w:rsidR="009636FF" w:rsidP="005A44D9" w:rsidRDefault="009636FF" w14:paraId="752B1062" w14:textId="508BAB48">
      <w:pPr>
        <w:rPr>
          <w:rFonts w:ascii="Comfortaa" w:hAnsi="Comfortaa"/>
          <w:sz w:val="24"/>
          <w:szCs w:val="24"/>
          <w:lang w:val="de-CH"/>
        </w:rPr>
      </w:pPr>
      <w:r w:rsidRPr="0035276B">
        <w:rPr>
          <w:rFonts w:ascii="Comfortaa" w:hAnsi="Comfortaa"/>
          <w:sz w:val="24"/>
          <w:szCs w:val="24"/>
          <w:lang w:val="de-CH"/>
        </w:rPr>
        <w:t>MR</w:t>
      </w:r>
      <w:r w:rsidRPr="0035276B" w:rsidR="00EE1A9A">
        <w:rPr>
          <w:rFonts w:ascii="Comfortaa" w:hAnsi="Comfortaa"/>
          <w:sz w:val="24"/>
          <w:szCs w:val="24"/>
          <w:lang w:val="de-CH"/>
        </w:rPr>
        <w:tab/>
      </w:r>
      <w:r w:rsidRPr="0035276B" w:rsidR="0035276B">
        <w:rPr>
          <w:rFonts w:ascii="Comfortaa" w:hAnsi="Comfortaa"/>
          <w:sz w:val="24"/>
          <w:szCs w:val="24"/>
          <w:lang w:val="de-CH"/>
        </w:rPr>
        <w:t>24</w:t>
      </w:r>
    </w:p>
    <w:p w:rsidRPr="0035276B" w:rsidR="009636FF" w:rsidP="005A44D9" w:rsidRDefault="00055800" w14:paraId="694763E3" w14:textId="033D21F7">
      <w:pPr>
        <w:rPr>
          <w:rFonts w:ascii="Comfortaa" w:hAnsi="Comfortaa"/>
          <w:sz w:val="24"/>
          <w:szCs w:val="24"/>
          <w:lang w:val="de-CH"/>
        </w:rPr>
      </w:pPr>
      <w:r w:rsidRPr="0035276B">
        <w:rPr>
          <w:rFonts w:ascii="Comfortaa" w:hAnsi="Comfortaa"/>
          <w:sz w:val="24"/>
          <w:szCs w:val="24"/>
          <w:lang w:val="de-CH"/>
        </w:rPr>
        <w:t>WT</w:t>
      </w:r>
      <w:r w:rsidRPr="0035276B" w:rsidR="0035276B">
        <w:rPr>
          <w:rFonts w:ascii="Comfortaa" w:hAnsi="Comfortaa"/>
          <w:sz w:val="24"/>
          <w:szCs w:val="24"/>
          <w:lang w:val="de-CH"/>
        </w:rPr>
        <w:tab/>
      </w:r>
      <w:r w:rsidRPr="0035276B" w:rsidR="0035276B">
        <w:rPr>
          <w:rFonts w:ascii="Comfortaa" w:hAnsi="Comfortaa"/>
          <w:sz w:val="24"/>
          <w:szCs w:val="24"/>
          <w:lang w:val="de-CH"/>
        </w:rPr>
        <w:t>28</w:t>
      </w:r>
    </w:p>
    <w:p w:rsidRPr="0035276B" w:rsidR="00055800" w:rsidP="005A44D9" w:rsidRDefault="00055800" w14:paraId="688A3FAD" w14:textId="57D104D1">
      <w:pPr>
        <w:rPr>
          <w:rFonts w:ascii="Comfortaa" w:hAnsi="Comfortaa"/>
          <w:sz w:val="24"/>
          <w:szCs w:val="24"/>
          <w:lang w:val="de-CH"/>
        </w:rPr>
      </w:pPr>
      <w:r w:rsidRPr="0035276B">
        <w:rPr>
          <w:rFonts w:ascii="Comfortaa" w:hAnsi="Comfortaa"/>
          <w:sz w:val="24"/>
          <w:szCs w:val="24"/>
          <w:lang w:val="de-CH"/>
        </w:rPr>
        <w:t>MV</w:t>
      </w:r>
      <w:r w:rsidRPr="0035276B" w:rsidR="0035276B">
        <w:rPr>
          <w:rFonts w:ascii="Comfortaa" w:hAnsi="Comfortaa"/>
          <w:sz w:val="24"/>
          <w:szCs w:val="24"/>
          <w:lang w:val="de-CH"/>
        </w:rPr>
        <w:tab/>
      </w:r>
      <w:r w:rsidRPr="0035276B" w:rsidR="0035276B">
        <w:rPr>
          <w:rFonts w:ascii="Comfortaa" w:hAnsi="Comfortaa"/>
          <w:sz w:val="24"/>
          <w:szCs w:val="24"/>
          <w:lang w:val="de-CH"/>
        </w:rPr>
        <w:t>12</w:t>
      </w:r>
    </w:p>
    <w:p w:rsidRPr="0035276B" w:rsidR="00055800" w:rsidP="005A44D9" w:rsidRDefault="00055800" w14:paraId="6800AA07" w14:textId="440D1B9A">
      <w:pPr>
        <w:rPr>
          <w:rFonts w:ascii="Comfortaa" w:hAnsi="Comfortaa"/>
          <w:sz w:val="24"/>
          <w:szCs w:val="24"/>
          <w:lang w:val="de-CH"/>
        </w:rPr>
      </w:pPr>
      <w:r w:rsidRPr="0035276B">
        <w:rPr>
          <w:rFonts w:ascii="Comfortaa" w:hAnsi="Comfortaa"/>
          <w:sz w:val="24"/>
          <w:szCs w:val="24"/>
          <w:lang w:val="de-CH"/>
        </w:rPr>
        <w:t>NZ</w:t>
      </w:r>
      <w:r w:rsidRPr="0035276B" w:rsidR="0035276B">
        <w:rPr>
          <w:rFonts w:ascii="Comfortaa" w:hAnsi="Comfortaa"/>
          <w:sz w:val="24"/>
          <w:szCs w:val="24"/>
          <w:lang w:val="de-CH"/>
        </w:rPr>
        <w:tab/>
      </w:r>
      <w:r w:rsidRPr="0035276B" w:rsidR="0035276B">
        <w:rPr>
          <w:rFonts w:ascii="Comfortaa" w:hAnsi="Comfortaa"/>
          <w:sz w:val="24"/>
          <w:szCs w:val="24"/>
          <w:lang w:val="de-CH"/>
        </w:rPr>
        <w:t>2</w:t>
      </w:r>
      <w:r w:rsidR="0035276B">
        <w:rPr>
          <w:rFonts w:ascii="Comfortaa" w:hAnsi="Comfortaa"/>
          <w:sz w:val="24"/>
          <w:szCs w:val="24"/>
          <w:lang w:val="de-CH"/>
        </w:rPr>
        <w:t>6</w:t>
      </w:r>
    </w:p>
    <w:p w:rsidR="00055800" w:rsidP="005A44D9" w:rsidRDefault="00055800" w14:paraId="19C4E47C" w14:textId="738D8FC7">
      <w:pPr>
        <w:rPr>
          <w:rFonts w:ascii="Comfortaa" w:hAnsi="Comfortaa"/>
          <w:sz w:val="24"/>
          <w:szCs w:val="24"/>
        </w:rPr>
      </w:pPr>
      <w:r>
        <w:rPr>
          <w:rFonts w:ascii="Comfortaa" w:hAnsi="Comfortaa"/>
          <w:sz w:val="24"/>
          <w:szCs w:val="24"/>
        </w:rPr>
        <w:t>AZ</w:t>
      </w:r>
      <w:r w:rsidR="0035276B">
        <w:rPr>
          <w:rFonts w:ascii="Comfortaa" w:hAnsi="Comfortaa"/>
          <w:sz w:val="24"/>
          <w:szCs w:val="24"/>
        </w:rPr>
        <w:tab/>
      </w:r>
      <w:r w:rsidR="0035276B">
        <w:rPr>
          <w:rFonts w:ascii="Comfortaa" w:hAnsi="Comfortaa"/>
          <w:sz w:val="24"/>
          <w:szCs w:val="24"/>
        </w:rPr>
        <w:t>13</w:t>
      </w:r>
    </w:p>
    <w:p w:rsidR="0035276B" w:rsidP="005A44D9" w:rsidRDefault="0035276B" w14:paraId="426D0CA4" w14:textId="77777777">
      <w:pPr>
        <w:rPr>
          <w:rFonts w:ascii="Comfortaa" w:hAnsi="Comfortaa"/>
          <w:sz w:val="24"/>
          <w:szCs w:val="24"/>
        </w:rPr>
      </w:pPr>
    </w:p>
    <w:p w:rsidR="00290811" w:rsidP="005A44D9" w:rsidRDefault="00290811" w14:paraId="0D03E166" w14:textId="650D9E58">
      <w:pPr>
        <w:rPr>
          <w:rFonts w:ascii="Comfortaa" w:hAnsi="Comfortaa"/>
          <w:sz w:val="24"/>
          <w:szCs w:val="24"/>
        </w:rPr>
      </w:pPr>
      <w:r>
        <w:rPr>
          <w:rFonts w:ascii="Comfortaa" w:hAnsi="Comfortaa"/>
          <w:sz w:val="24"/>
          <w:szCs w:val="24"/>
        </w:rPr>
        <w:t>Equipe N° 1 :</w:t>
      </w:r>
    </w:p>
    <w:p w:rsidR="0035276B" w:rsidP="005A44D9" w:rsidRDefault="0035276B" w14:paraId="21EB103A" w14:textId="33CEA59B">
      <w:pPr>
        <w:rPr>
          <w:rFonts w:ascii="Comfortaa" w:hAnsi="Comfortaa"/>
          <w:sz w:val="24"/>
          <w:szCs w:val="24"/>
        </w:rPr>
      </w:pPr>
      <w:r>
        <w:rPr>
          <w:rFonts w:ascii="Comfortaa" w:hAnsi="Comfortaa"/>
          <w:sz w:val="24"/>
          <w:szCs w:val="24"/>
        </w:rPr>
        <w:t>4 5 8 9 11 12 13</w:t>
      </w:r>
    </w:p>
    <w:p w:rsidR="0035276B" w:rsidP="005A44D9" w:rsidRDefault="0035276B" w14:paraId="28E6039C" w14:textId="77777777">
      <w:pPr>
        <w:rPr>
          <w:rFonts w:ascii="Comfortaa" w:hAnsi="Comfortaa"/>
          <w:sz w:val="24"/>
          <w:szCs w:val="24"/>
        </w:rPr>
      </w:pPr>
    </w:p>
    <w:p w:rsidR="00290811" w:rsidP="005A44D9" w:rsidRDefault="00290811" w14:paraId="18FAA21D" w14:textId="308EB6E2">
      <w:pPr>
        <w:rPr>
          <w:rFonts w:ascii="Comfortaa" w:hAnsi="Comfortaa"/>
          <w:sz w:val="24"/>
          <w:szCs w:val="24"/>
        </w:rPr>
      </w:pPr>
      <w:r>
        <w:rPr>
          <w:rFonts w:ascii="Comfortaa" w:hAnsi="Comfortaa"/>
          <w:sz w:val="24"/>
          <w:szCs w:val="24"/>
        </w:rPr>
        <w:t>Equipe N° 2 :</w:t>
      </w:r>
    </w:p>
    <w:p w:rsidRPr="007A0546" w:rsidR="0035276B" w:rsidP="005A44D9" w:rsidRDefault="0035276B" w14:paraId="7F285D9D" w14:textId="6C662027">
      <w:pPr>
        <w:rPr>
          <w:rFonts w:ascii="Comfortaa" w:hAnsi="Comfortaa"/>
          <w:sz w:val="24"/>
          <w:szCs w:val="24"/>
        </w:rPr>
      </w:pPr>
      <w:r w:rsidRPr="55330118" w:rsidR="0035276B">
        <w:rPr>
          <w:rFonts w:ascii="Comfortaa" w:hAnsi="Comfortaa"/>
          <w:sz w:val="24"/>
          <w:szCs w:val="24"/>
        </w:rPr>
        <w:t>14 14 21 24 26 27 28</w:t>
      </w:r>
    </w:p>
    <w:sectPr w:rsidRPr="007A0546" w:rsidR="0035276B" w:rsidSect="005E284A">
      <w:headerReference w:type="default" r:id="rId10"/>
      <w:pgSz w:w="11906" w:h="16838" w:orient="portrait"/>
      <w:pgMar w:top="1701"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7558D" w:rsidP="005E284A" w:rsidRDefault="00A7558D" w14:paraId="207E90DF" w14:textId="77777777">
      <w:pPr>
        <w:spacing w:after="0" w:line="240" w:lineRule="auto"/>
      </w:pPr>
      <w:r>
        <w:separator/>
      </w:r>
    </w:p>
  </w:endnote>
  <w:endnote w:type="continuationSeparator" w:id="0">
    <w:p w:rsidR="00A7558D" w:rsidP="005E284A" w:rsidRDefault="00A7558D" w14:paraId="3A171FA6"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mfortaa">
    <w:panose1 w:val="00000500000000000000"/>
    <w:charset w:val="00"/>
    <w:family w:val="auto"/>
    <w:pitch w:val="variable"/>
    <w:sig w:usb0="20000287" w:usb1="00000002" w:usb2="00000000" w:usb3="00000000" w:csb0="0000019F" w:csb1="00000000"/>
  </w:font>
  <w:font w:name="Segoe UI">
    <w:panose1 w:val="020B0502040204020203"/>
    <w:charset w:val="00"/>
    <w:family w:val="swiss"/>
    <w:pitch w:val="variable"/>
    <w:sig w:usb0="E4002EFF" w:usb1="C000E47F" w:usb2="00000009" w:usb3="00000000" w:csb0="000001FF" w:csb1="00000000"/>
  </w:font>
  <w:font w:name="ETML L">
    <w:panose1 w:val="020B06030503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7558D" w:rsidP="005E284A" w:rsidRDefault="00A7558D" w14:paraId="4A8C310E" w14:textId="77777777">
      <w:pPr>
        <w:spacing w:after="0" w:line="240" w:lineRule="auto"/>
      </w:pPr>
      <w:r>
        <w:separator/>
      </w:r>
    </w:p>
  </w:footnote>
  <w:footnote w:type="continuationSeparator" w:id="0">
    <w:p w:rsidR="00A7558D" w:rsidP="005E284A" w:rsidRDefault="00A7558D" w14:paraId="3EAA1A31"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svg="http://schemas.microsoft.com/office/drawing/2016/SVG/main" mc:Ignorable="w14 w15 w16se w16cid w16 w16cex w16sdtdh wp14">
  <w:p w:rsidRPr="005E284A" w:rsidR="005E284A" w:rsidRDefault="005E284A" w14:paraId="114EB193" w14:textId="7027C49D">
    <w:pPr>
      <w:pStyle w:val="En-tte"/>
      <w:rPr>
        <w:sz w:val="28"/>
        <w:szCs w:val="28"/>
        <w:lang w:val="fr-CH"/>
      </w:rPr>
    </w:pPr>
    <w:r w:rsidRPr="005E284A">
      <w:rPr>
        <w:rFonts w:ascii="ETML L" w:hAnsi="ETML L"/>
        <w:sz w:val="28"/>
        <w:szCs w:val="28"/>
        <w:lang w:val="fr-CH"/>
      </w:rPr>
      <w:t>ETML</w:t>
    </w:r>
    <w:r>
      <w:rPr>
        <w:rFonts w:ascii="ETML L" w:hAnsi="ETML L"/>
        <w:sz w:val="28"/>
        <w:szCs w:val="28"/>
        <w:lang w:val="fr-CH"/>
      </w:rPr>
      <w:tab/>
    </w:r>
    <w:r w:rsidRPr="005E284A">
      <w:rPr>
        <w:rFonts w:ascii="Comfortaa" w:hAnsi="Comfortaa"/>
        <w:sz w:val="28"/>
        <w:szCs w:val="28"/>
        <w:lang w:val="fr-CH"/>
      </w:rPr>
      <w:t>ICT 426</w:t>
    </w:r>
    <w:r>
      <w:rPr>
        <w:sz w:val="28"/>
        <w:szCs w:val="28"/>
        <w:lang w:val="fr-CH"/>
      </w:rPr>
      <w:tab/>
    </w:r>
    <w:r>
      <w:rPr>
        <w:noProof/>
        <w:sz w:val="28"/>
        <w:szCs w:val="28"/>
        <w:lang w:val="fr-CH"/>
        <w14:ligatures w14:val="standardContextual"/>
      </w:rPr>
      <w:drawing>
        <wp:inline distT="0" distB="0" distL="0" distR="0" wp14:anchorId="40AEA38F" wp14:editId="797C5968">
          <wp:extent cx="360000" cy="360000"/>
          <wp:effectExtent l="0" t="0" r="2540" b="2540"/>
          <wp:docPr id="5" name="Graphiqu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que 2"/>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60000" cy="360000"/>
                  </a:xfrm>
                  <a:prstGeom prst="rect">
                    <a:avLst/>
                  </a:prstGeom>
                </pic:spPr>
              </pic:pic>
            </a:graphicData>
          </a:graphic>
        </wp:inline>
      </w:drawing>
    </w:r>
  </w:p>
</w:hdr>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220"/>
  <w:trackRevisions w:val="false"/>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5A44D9"/>
    <w:rsid w:val="00055800"/>
    <w:rsid w:val="001267A5"/>
    <w:rsid w:val="00176B76"/>
    <w:rsid w:val="00290811"/>
    <w:rsid w:val="0035276B"/>
    <w:rsid w:val="003E38BD"/>
    <w:rsid w:val="005A44D9"/>
    <w:rsid w:val="005E284A"/>
    <w:rsid w:val="00604595"/>
    <w:rsid w:val="007A0546"/>
    <w:rsid w:val="00825A9A"/>
    <w:rsid w:val="0090047A"/>
    <w:rsid w:val="009636FF"/>
    <w:rsid w:val="009D40EE"/>
    <w:rsid w:val="00A075D4"/>
    <w:rsid w:val="00A7558D"/>
    <w:rsid w:val="00AF43BE"/>
    <w:rsid w:val="00B561EC"/>
    <w:rsid w:val="00B57CFB"/>
    <w:rsid w:val="00BD6042"/>
    <w:rsid w:val="00EE1A9A"/>
    <w:rsid w:val="00F13CE1"/>
    <w:rsid w:val="00F468E0"/>
    <w:rsid w:val="00FF4A2D"/>
    <w:rsid w:val="5533011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2E794F"/>
  <w15:chartTrackingRefBased/>
  <w15:docId w15:val="{285ED161-45F2-4005-AADB-75C5B2554CF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kern w:val="2"/>
        <w:sz w:val="22"/>
        <w:szCs w:val="22"/>
        <w:lang w:val="fr-CH"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5A44D9"/>
    <w:pPr>
      <w:spacing w:after="160" w:line="256" w:lineRule="auto"/>
    </w:pPr>
    <w:rPr>
      <w:rFonts w:ascii="Calibri" w:hAnsi="Calibri" w:eastAsia="Calibri" w:cs="Calibri"/>
      <w:kern w:val="0"/>
      <w:lang w:val="fr-FR" w:eastAsia="fr-CH"/>
      <w14:ligatures w14:val="none"/>
    </w:rPr>
  </w:style>
  <w:style w:type="paragraph" w:styleId="Titre1">
    <w:name w:val="heading 1"/>
    <w:basedOn w:val="Normal"/>
    <w:next w:val="Normal"/>
    <w:link w:val="Titre1Car"/>
    <w:uiPriority w:val="9"/>
    <w:qFormat/>
    <w:rsid w:val="005A44D9"/>
    <w:pPr>
      <w:keepNext/>
      <w:keepLines/>
      <w:spacing w:before="360" w:after="80"/>
      <w:outlineLvl w:val="0"/>
    </w:pPr>
    <w:rPr>
      <w:rFonts w:asciiTheme="majorHAnsi" w:hAnsiTheme="majorHAnsi" w:eastAsiaTheme="majorEastAsia" w:cstheme="majorBidi"/>
      <w:color w:val="365F91" w:themeColor="accent1" w:themeShade="BF"/>
      <w:sz w:val="40"/>
      <w:szCs w:val="40"/>
    </w:rPr>
  </w:style>
  <w:style w:type="paragraph" w:styleId="Titre2">
    <w:name w:val="heading 2"/>
    <w:basedOn w:val="Normal"/>
    <w:next w:val="Normal"/>
    <w:link w:val="Titre2Car"/>
    <w:uiPriority w:val="9"/>
    <w:semiHidden/>
    <w:unhideWhenUsed/>
    <w:qFormat/>
    <w:rsid w:val="005A44D9"/>
    <w:pPr>
      <w:keepNext/>
      <w:keepLines/>
      <w:spacing w:before="160" w:after="80"/>
      <w:outlineLvl w:val="1"/>
    </w:pPr>
    <w:rPr>
      <w:rFonts w:asciiTheme="majorHAnsi" w:hAnsiTheme="majorHAnsi" w:eastAsiaTheme="majorEastAsia" w:cstheme="majorBidi"/>
      <w:color w:val="365F91" w:themeColor="accent1" w:themeShade="BF"/>
      <w:sz w:val="32"/>
      <w:szCs w:val="32"/>
    </w:rPr>
  </w:style>
  <w:style w:type="paragraph" w:styleId="Titre3">
    <w:name w:val="heading 3"/>
    <w:basedOn w:val="Normal"/>
    <w:next w:val="Normal"/>
    <w:link w:val="Titre3Car"/>
    <w:uiPriority w:val="9"/>
    <w:semiHidden/>
    <w:unhideWhenUsed/>
    <w:qFormat/>
    <w:rsid w:val="005A44D9"/>
    <w:pPr>
      <w:keepNext/>
      <w:keepLines/>
      <w:spacing w:before="160" w:after="80"/>
      <w:outlineLvl w:val="2"/>
    </w:pPr>
    <w:rPr>
      <w:rFonts w:eastAsiaTheme="majorEastAsia" w:cstheme="majorBidi"/>
      <w:color w:val="365F91" w:themeColor="accent1" w:themeShade="BF"/>
      <w:sz w:val="28"/>
      <w:szCs w:val="28"/>
    </w:rPr>
  </w:style>
  <w:style w:type="paragraph" w:styleId="Titre4">
    <w:name w:val="heading 4"/>
    <w:basedOn w:val="Normal"/>
    <w:next w:val="Normal"/>
    <w:link w:val="Titre4Car"/>
    <w:uiPriority w:val="9"/>
    <w:semiHidden/>
    <w:unhideWhenUsed/>
    <w:qFormat/>
    <w:rsid w:val="005A44D9"/>
    <w:pPr>
      <w:keepNext/>
      <w:keepLines/>
      <w:spacing w:before="80" w:after="40"/>
      <w:outlineLvl w:val="3"/>
    </w:pPr>
    <w:rPr>
      <w:rFonts w:eastAsiaTheme="majorEastAsia" w:cstheme="majorBidi"/>
      <w:i/>
      <w:iCs/>
      <w:color w:val="365F91" w:themeColor="accent1" w:themeShade="BF"/>
    </w:rPr>
  </w:style>
  <w:style w:type="paragraph" w:styleId="Titre5">
    <w:name w:val="heading 5"/>
    <w:basedOn w:val="Normal"/>
    <w:next w:val="Normal"/>
    <w:link w:val="Titre5Car"/>
    <w:uiPriority w:val="9"/>
    <w:semiHidden/>
    <w:unhideWhenUsed/>
    <w:qFormat/>
    <w:rsid w:val="005A44D9"/>
    <w:pPr>
      <w:keepNext/>
      <w:keepLines/>
      <w:spacing w:before="80" w:after="40"/>
      <w:outlineLvl w:val="4"/>
    </w:pPr>
    <w:rPr>
      <w:rFonts w:eastAsiaTheme="majorEastAsia" w:cstheme="majorBidi"/>
      <w:color w:val="365F91" w:themeColor="accent1" w:themeShade="BF"/>
    </w:rPr>
  </w:style>
  <w:style w:type="paragraph" w:styleId="Titre6">
    <w:name w:val="heading 6"/>
    <w:basedOn w:val="Normal"/>
    <w:next w:val="Normal"/>
    <w:link w:val="Titre6Car"/>
    <w:uiPriority w:val="9"/>
    <w:semiHidden/>
    <w:unhideWhenUsed/>
    <w:qFormat/>
    <w:rsid w:val="005A44D9"/>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5A44D9"/>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5A44D9"/>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5A44D9"/>
    <w:pPr>
      <w:keepNext/>
      <w:keepLines/>
      <w:spacing w:after="0"/>
      <w:outlineLvl w:val="8"/>
    </w:pPr>
    <w:rPr>
      <w:rFonts w:eastAsiaTheme="majorEastAsia" w:cstheme="majorBidi"/>
      <w:color w:val="272727" w:themeColor="text1" w:themeTint="D8"/>
    </w:rPr>
  </w:style>
  <w:style w:type="character" w:styleId="Policepardfaut" w:default="1">
    <w:name w:val="Default Paragraph Font"/>
    <w:uiPriority w:val="1"/>
    <w:semiHidden/>
    <w:unhideWhenUsed/>
  </w:style>
  <w:style w:type="table" w:styleId="TableauNormal" w:default="1">
    <w:name w:val="Normal Table"/>
    <w:uiPriority w:val="99"/>
    <w:semiHidden/>
    <w:unhideWhenUsed/>
    <w:tblPr>
      <w:tblInd w:w="0" w:type="dxa"/>
      <w:tblCellMar>
        <w:top w:w="0" w:type="dxa"/>
        <w:left w:w="108" w:type="dxa"/>
        <w:bottom w:w="0" w:type="dxa"/>
        <w:right w:w="108" w:type="dxa"/>
      </w:tblCellMar>
    </w:tblPr>
  </w:style>
  <w:style w:type="numbering" w:styleId="Aucuneliste" w:default="1">
    <w:name w:val="No List"/>
    <w:uiPriority w:val="99"/>
    <w:semiHidden/>
    <w:unhideWhenUsed/>
  </w:style>
  <w:style w:type="character" w:styleId="Titre1Car" w:customStyle="1">
    <w:name w:val="Titre 1 Car"/>
    <w:basedOn w:val="Policepardfaut"/>
    <w:link w:val="Titre1"/>
    <w:uiPriority w:val="9"/>
    <w:rsid w:val="005A44D9"/>
    <w:rPr>
      <w:rFonts w:asciiTheme="majorHAnsi" w:hAnsiTheme="majorHAnsi" w:eastAsiaTheme="majorEastAsia" w:cstheme="majorBidi"/>
      <w:color w:val="365F91" w:themeColor="accent1" w:themeShade="BF"/>
      <w:sz w:val="40"/>
      <w:szCs w:val="40"/>
    </w:rPr>
  </w:style>
  <w:style w:type="character" w:styleId="Titre2Car" w:customStyle="1">
    <w:name w:val="Titre 2 Car"/>
    <w:basedOn w:val="Policepardfaut"/>
    <w:link w:val="Titre2"/>
    <w:uiPriority w:val="9"/>
    <w:semiHidden/>
    <w:rsid w:val="005A44D9"/>
    <w:rPr>
      <w:rFonts w:asciiTheme="majorHAnsi" w:hAnsiTheme="majorHAnsi" w:eastAsiaTheme="majorEastAsia" w:cstheme="majorBidi"/>
      <w:color w:val="365F91" w:themeColor="accent1" w:themeShade="BF"/>
      <w:sz w:val="32"/>
      <w:szCs w:val="32"/>
    </w:rPr>
  </w:style>
  <w:style w:type="character" w:styleId="Titre3Car" w:customStyle="1">
    <w:name w:val="Titre 3 Car"/>
    <w:basedOn w:val="Policepardfaut"/>
    <w:link w:val="Titre3"/>
    <w:uiPriority w:val="9"/>
    <w:semiHidden/>
    <w:rsid w:val="005A44D9"/>
    <w:rPr>
      <w:rFonts w:eastAsiaTheme="majorEastAsia" w:cstheme="majorBidi"/>
      <w:color w:val="365F91" w:themeColor="accent1" w:themeShade="BF"/>
      <w:sz w:val="28"/>
      <w:szCs w:val="28"/>
    </w:rPr>
  </w:style>
  <w:style w:type="character" w:styleId="Titre4Car" w:customStyle="1">
    <w:name w:val="Titre 4 Car"/>
    <w:basedOn w:val="Policepardfaut"/>
    <w:link w:val="Titre4"/>
    <w:uiPriority w:val="9"/>
    <w:semiHidden/>
    <w:rsid w:val="005A44D9"/>
    <w:rPr>
      <w:rFonts w:eastAsiaTheme="majorEastAsia" w:cstheme="majorBidi"/>
      <w:i/>
      <w:iCs/>
      <w:color w:val="365F91" w:themeColor="accent1" w:themeShade="BF"/>
    </w:rPr>
  </w:style>
  <w:style w:type="character" w:styleId="Titre5Car" w:customStyle="1">
    <w:name w:val="Titre 5 Car"/>
    <w:basedOn w:val="Policepardfaut"/>
    <w:link w:val="Titre5"/>
    <w:uiPriority w:val="9"/>
    <w:semiHidden/>
    <w:rsid w:val="005A44D9"/>
    <w:rPr>
      <w:rFonts w:eastAsiaTheme="majorEastAsia" w:cstheme="majorBidi"/>
      <w:color w:val="365F91" w:themeColor="accent1" w:themeShade="BF"/>
    </w:rPr>
  </w:style>
  <w:style w:type="character" w:styleId="Titre6Car" w:customStyle="1">
    <w:name w:val="Titre 6 Car"/>
    <w:basedOn w:val="Policepardfaut"/>
    <w:link w:val="Titre6"/>
    <w:uiPriority w:val="9"/>
    <w:semiHidden/>
    <w:rsid w:val="005A44D9"/>
    <w:rPr>
      <w:rFonts w:eastAsiaTheme="majorEastAsia" w:cstheme="majorBidi"/>
      <w:i/>
      <w:iCs/>
      <w:color w:val="595959" w:themeColor="text1" w:themeTint="A6"/>
    </w:rPr>
  </w:style>
  <w:style w:type="character" w:styleId="Titre7Car" w:customStyle="1">
    <w:name w:val="Titre 7 Car"/>
    <w:basedOn w:val="Policepardfaut"/>
    <w:link w:val="Titre7"/>
    <w:uiPriority w:val="9"/>
    <w:semiHidden/>
    <w:rsid w:val="005A44D9"/>
    <w:rPr>
      <w:rFonts w:eastAsiaTheme="majorEastAsia" w:cstheme="majorBidi"/>
      <w:color w:val="595959" w:themeColor="text1" w:themeTint="A6"/>
    </w:rPr>
  </w:style>
  <w:style w:type="character" w:styleId="Titre8Car" w:customStyle="1">
    <w:name w:val="Titre 8 Car"/>
    <w:basedOn w:val="Policepardfaut"/>
    <w:link w:val="Titre8"/>
    <w:uiPriority w:val="9"/>
    <w:semiHidden/>
    <w:rsid w:val="005A44D9"/>
    <w:rPr>
      <w:rFonts w:eastAsiaTheme="majorEastAsia" w:cstheme="majorBidi"/>
      <w:i/>
      <w:iCs/>
      <w:color w:val="272727" w:themeColor="text1" w:themeTint="D8"/>
    </w:rPr>
  </w:style>
  <w:style w:type="character" w:styleId="Titre9Car" w:customStyle="1">
    <w:name w:val="Titre 9 Car"/>
    <w:basedOn w:val="Policepardfaut"/>
    <w:link w:val="Titre9"/>
    <w:uiPriority w:val="9"/>
    <w:semiHidden/>
    <w:rsid w:val="005A44D9"/>
    <w:rPr>
      <w:rFonts w:eastAsiaTheme="majorEastAsia" w:cstheme="majorBidi"/>
      <w:color w:val="272727" w:themeColor="text1" w:themeTint="D8"/>
    </w:rPr>
  </w:style>
  <w:style w:type="paragraph" w:styleId="Titre">
    <w:name w:val="Title"/>
    <w:basedOn w:val="Normal"/>
    <w:next w:val="Normal"/>
    <w:link w:val="TitreCar"/>
    <w:uiPriority w:val="10"/>
    <w:qFormat/>
    <w:rsid w:val="005A44D9"/>
    <w:pPr>
      <w:spacing w:after="80" w:line="240" w:lineRule="auto"/>
      <w:contextualSpacing/>
    </w:pPr>
    <w:rPr>
      <w:rFonts w:asciiTheme="majorHAnsi" w:hAnsiTheme="majorHAnsi" w:eastAsiaTheme="majorEastAsia" w:cstheme="majorBidi"/>
      <w:spacing w:val="-10"/>
      <w:kern w:val="28"/>
      <w:sz w:val="56"/>
      <w:szCs w:val="56"/>
    </w:rPr>
  </w:style>
  <w:style w:type="character" w:styleId="TitreCar" w:customStyle="1">
    <w:name w:val="Titre Car"/>
    <w:basedOn w:val="Policepardfaut"/>
    <w:link w:val="Titre"/>
    <w:uiPriority w:val="10"/>
    <w:rsid w:val="005A44D9"/>
    <w:rPr>
      <w:rFonts w:asciiTheme="majorHAnsi" w:hAnsiTheme="majorHAnsi" w:eastAsiaTheme="majorEastAsia" w:cstheme="majorBidi"/>
      <w:spacing w:val="-10"/>
      <w:kern w:val="28"/>
      <w:sz w:val="56"/>
      <w:szCs w:val="56"/>
    </w:rPr>
  </w:style>
  <w:style w:type="paragraph" w:styleId="Sous-titre">
    <w:name w:val="Subtitle"/>
    <w:basedOn w:val="Normal"/>
    <w:next w:val="Normal"/>
    <w:link w:val="Sous-titreCar"/>
    <w:uiPriority w:val="11"/>
    <w:qFormat/>
    <w:rsid w:val="005A44D9"/>
    <w:pPr>
      <w:numPr>
        <w:ilvl w:val="1"/>
      </w:numPr>
    </w:pPr>
    <w:rPr>
      <w:rFonts w:eastAsiaTheme="majorEastAsia" w:cstheme="majorBidi"/>
      <w:color w:val="595959" w:themeColor="text1" w:themeTint="A6"/>
      <w:spacing w:val="15"/>
      <w:sz w:val="28"/>
      <w:szCs w:val="28"/>
    </w:rPr>
  </w:style>
  <w:style w:type="character" w:styleId="Sous-titreCar" w:customStyle="1">
    <w:name w:val="Sous-titre Car"/>
    <w:basedOn w:val="Policepardfaut"/>
    <w:link w:val="Sous-titre"/>
    <w:uiPriority w:val="11"/>
    <w:rsid w:val="005A44D9"/>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5A44D9"/>
    <w:pPr>
      <w:spacing w:before="160"/>
      <w:jc w:val="center"/>
    </w:pPr>
    <w:rPr>
      <w:i/>
      <w:iCs/>
      <w:color w:val="404040" w:themeColor="text1" w:themeTint="BF"/>
    </w:rPr>
  </w:style>
  <w:style w:type="character" w:styleId="CitationCar" w:customStyle="1">
    <w:name w:val="Citation Car"/>
    <w:basedOn w:val="Policepardfaut"/>
    <w:link w:val="Citation"/>
    <w:uiPriority w:val="29"/>
    <w:rsid w:val="005A44D9"/>
    <w:rPr>
      <w:i/>
      <w:iCs/>
      <w:color w:val="404040" w:themeColor="text1" w:themeTint="BF"/>
    </w:rPr>
  </w:style>
  <w:style w:type="paragraph" w:styleId="Paragraphedeliste">
    <w:name w:val="List Paragraph"/>
    <w:basedOn w:val="Normal"/>
    <w:uiPriority w:val="34"/>
    <w:qFormat/>
    <w:rsid w:val="005A44D9"/>
    <w:pPr>
      <w:ind w:left="720"/>
      <w:contextualSpacing/>
    </w:pPr>
  </w:style>
  <w:style w:type="character" w:styleId="Accentuationintense">
    <w:name w:val="Intense Emphasis"/>
    <w:basedOn w:val="Policepardfaut"/>
    <w:uiPriority w:val="21"/>
    <w:qFormat/>
    <w:rsid w:val="005A44D9"/>
    <w:rPr>
      <w:i/>
      <w:iCs/>
      <w:color w:val="365F91" w:themeColor="accent1" w:themeShade="BF"/>
    </w:rPr>
  </w:style>
  <w:style w:type="paragraph" w:styleId="Citationintense">
    <w:name w:val="Intense Quote"/>
    <w:basedOn w:val="Normal"/>
    <w:next w:val="Normal"/>
    <w:link w:val="CitationintenseCar"/>
    <w:uiPriority w:val="30"/>
    <w:qFormat/>
    <w:rsid w:val="005A44D9"/>
    <w:pPr>
      <w:pBdr>
        <w:top w:val="single" w:color="365F91" w:themeColor="accent1" w:themeShade="BF" w:sz="4" w:space="10"/>
        <w:bottom w:val="single" w:color="365F91" w:themeColor="accent1" w:themeShade="BF" w:sz="4" w:space="10"/>
      </w:pBdr>
      <w:spacing w:before="360" w:after="360"/>
      <w:ind w:left="864" w:right="864"/>
      <w:jc w:val="center"/>
    </w:pPr>
    <w:rPr>
      <w:i/>
      <w:iCs/>
      <w:color w:val="365F91" w:themeColor="accent1" w:themeShade="BF"/>
    </w:rPr>
  </w:style>
  <w:style w:type="character" w:styleId="CitationintenseCar" w:customStyle="1">
    <w:name w:val="Citation intense Car"/>
    <w:basedOn w:val="Policepardfaut"/>
    <w:link w:val="Citationintense"/>
    <w:uiPriority w:val="30"/>
    <w:rsid w:val="005A44D9"/>
    <w:rPr>
      <w:i/>
      <w:iCs/>
      <w:color w:val="365F91" w:themeColor="accent1" w:themeShade="BF"/>
    </w:rPr>
  </w:style>
  <w:style w:type="character" w:styleId="Rfrenceintense">
    <w:name w:val="Intense Reference"/>
    <w:basedOn w:val="Policepardfaut"/>
    <w:uiPriority w:val="32"/>
    <w:qFormat/>
    <w:rsid w:val="005A44D9"/>
    <w:rPr>
      <w:b/>
      <w:bCs/>
      <w:smallCaps/>
      <w:color w:val="365F91" w:themeColor="accent1" w:themeShade="BF"/>
      <w:spacing w:val="5"/>
    </w:rPr>
  </w:style>
  <w:style w:type="paragraph" w:styleId="En-tte">
    <w:name w:val="header"/>
    <w:basedOn w:val="Normal"/>
    <w:link w:val="En-tteCar"/>
    <w:uiPriority w:val="99"/>
    <w:unhideWhenUsed/>
    <w:rsid w:val="005E284A"/>
    <w:pPr>
      <w:tabs>
        <w:tab w:val="center" w:pos="4536"/>
        <w:tab w:val="right" w:pos="9072"/>
      </w:tabs>
      <w:spacing w:after="0" w:line="240" w:lineRule="auto"/>
    </w:pPr>
  </w:style>
  <w:style w:type="character" w:styleId="En-tteCar" w:customStyle="1">
    <w:name w:val="En-tête Car"/>
    <w:basedOn w:val="Policepardfaut"/>
    <w:link w:val="En-tte"/>
    <w:uiPriority w:val="99"/>
    <w:rsid w:val="005E284A"/>
    <w:rPr>
      <w:rFonts w:ascii="Calibri" w:hAnsi="Calibri" w:eastAsia="Calibri" w:cs="Calibri"/>
      <w:kern w:val="0"/>
      <w:lang w:val="fr-FR" w:eastAsia="fr-CH"/>
      <w14:ligatures w14:val="none"/>
    </w:rPr>
  </w:style>
  <w:style w:type="paragraph" w:styleId="Pieddepage">
    <w:name w:val="footer"/>
    <w:basedOn w:val="Normal"/>
    <w:link w:val="PieddepageCar"/>
    <w:uiPriority w:val="99"/>
    <w:unhideWhenUsed/>
    <w:rsid w:val="005E284A"/>
    <w:pPr>
      <w:tabs>
        <w:tab w:val="center" w:pos="4536"/>
        <w:tab w:val="right" w:pos="9072"/>
      </w:tabs>
      <w:spacing w:after="0" w:line="240" w:lineRule="auto"/>
    </w:pPr>
  </w:style>
  <w:style w:type="character" w:styleId="PieddepageCar" w:customStyle="1">
    <w:name w:val="Pied de page Car"/>
    <w:basedOn w:val="Policepardfaut"/>
    <w:link w:val="Pieddepage"/>
    <w:uiPriority w:val="99"/>
    <w:rsid w:val="005E284A"/>
    <w:rPr>
      <w:rFonts w:ascii="Calibri" w:hAnsi="Calibri" w:eastAsia="Calibri" w:cs="Calibri"/>
      <w:kern w:val="0"/>
      <w:lang w:val="fr-FR" w:eastAsia="fr-CH"/>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3314907">
      <w:bodyDiv w:val="1"/>
      <w:marLeft w:val="0"/>
      <w:marRight w:val="0"/>
      <w:marTop w:val="0"/>
      <w:marBottom w:val="0"/>
      <w:divBdr>
        <w:top w:val="none" w:sz="0" w:space="0" w:color="auto"/>
        <w:left w:val="none" w:sz="0" w:space="0" w:color="auto"/>
        <w:bottom w:val="none" w:sz="0" w:space="0" w:color="auto"/>
        <w:right w:val="none" w:sz="0" w:space="0" w:color="auto"/>
      </w:divBdr>
    </w:div>
    <w:div w:id="1733043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endnotes" Target="endnotes.xml" Id="rId8" /><Relationship Type="http://schemas.openxmlformats.org/officeDocument/2006/relationships/customXml" Target="../customXml/item3.xml" Id="rId3" /><Relationship Type="http://schemas.openxmlformats.org/officeDocument/2006/relationships/footnotes" Target="footnotes.xml" Id="rId7" /><Relationship Type="http://schemas.openxmlformats.org/officeDocument/2006/relationships/theme" Target="theme/theme1.xml" Id="rId12" /><Relationship Type="http://schemas.openxmlformats.org/officeDocument/2006/relationships/customXml" Target="../customXml/item2.xml" Id="rId2" /><Relationship Type="http://schemas.openxmlformats.org/officeDocument/2006/relationships/customXml" Target="../customXml/item1.xml" Id="rId1" /><Relationship Type="http://schemas.openxmlformats.org/officeDocument/2006/relationships/webSettings" Target="webSettings.xml" Id="rId6" /><Relationship Type="http://schemas.openxmlformats.org/officeDocument/2006/relationships/fontTable" Target="fontTable.xml" Id="rId11" /><Relationship Type="http://schemas.openxmlformats.org/officeDocument/2006/relationships/settings" Target="settings.xml" Id="rId5" /><Relationship Type="http://schemas.openxmlformats.org/officeDocument/2006/relationships/header" Target="header1.xml" Id="rId10" /><Relationship Type="http://schemas.openxmlformats.org/officeDocument/2006/relationships/styles" Target="styles.xml" Id="rId4" /><Relationship Type="http://schemas.openxmlformats.org/officeDocument/2006/relationships/image" Target="media/image1.png" Id="rId9" /></Relationships>
</file>

<file path=word/_rels/header1.xml.rels><?xml version="1.0" encoding="UTF-8" standalone="yes"?>
<Relationships xmlns="http://schemas.openxmlformats.org/package/2006/relationships"><Relationship Id="rId2" Type="http://schemas.openxmlformats.org/officeDocument/2006/relationships/image" Target="media/image3.svg"/><Relationship Id="rId1"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26852706B1469D44940458FA4E3002CA" ma:contentTypeVersion="3" ma:contentTypeDescription="Crée un document." ma:contentTypeScope="" ma:versionID="0a08d32f0f561a3685eacbe4e3f2cca6">
  <xsd:schema xmlns:xsd="http://www.w3.org/2001/XMLSchema" xmlns:xs="http://www.w3.org/2001/XMLSchema" xmlns:p="http://schemas.microsoft.com/office/2006/metadata/properties" xmlns:ns2="8ea03d49-3222-42fc-a397-115c5bc122a5" targetNamespace="http://schemas.microsoft.com/office/2006/metadata/properties" ma:root="true" ma:fieldsID="afa16722544e97926eb1e16c7c50901c" ns2:_="">
    <xsd:import namespace="8ea03d49-3222-42fc-a397-115c5bc122a5"/>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ea03d49-3222-42fc-a397-115c5bc12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917CEDF-807F-468C-BE1D-0AC89926F4F7}">
  <ds:schemaRefs>
    <ds:schemaRef ds:uri="http://schemas.microsoft.com/office/2006/metadata/properties"/>
    <ds:schemaRef ds:uri="http://schemas.microsoft.com/office/infopath/2007/PartnerControls"/>
    <ds:schemaRef ds:uri="http://schemas.microsoft.com/sharepoint/v4"/>
    <ds:schemaRef ds:uri="bf2f2df3-a963-4452-b0e7-67dabc627c35"/>
    <ds:schemaRef ds:uri="f7d9f5a6-831d-4621-8c77-cbcaf993e406"/>
  </ds:schemaRefs>
</ds:datastoreItem>
</file>

<file path=customXml/itemProps2.xml><?xml version="1.0" encoding="utf-8"?>
<ds:datastoreItem xmlns:ds="http://schemas.openxmlformats.org/officeDocument/2006/customXml" ds:itemID="{719692BE-362C-44E7-9CCC-E9105FC8EA6C}">
  <ds:schemaRefs>
    <ds:schemaRef ds:uri="http://schemas.microsoft.com/sharepoint/v3/contenttype/forms"/>
  </ds:schemaRefs>
</ds:datastoreItem>
</file>

<file path=customXml/itemProps3.xml><?xml version="1.0" encoding="utf-8"?>
<ds:datastoreItem xmlns:ds="http://schemas.openxmlformats.org/officeDocument/2006/customXml" ds:itemID="{A0610363-BF70-45AA-AD68-4C6C4CA85106}"/>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Aurélie Curchod</dc:creator>
  <keywords/>
  <dc:description/>
  <lastModifiedBy>Luke Raimondo Moia</lastModifiedBy>
  <revision>21</revision>
  <dcterms:created xsi:type="dcterms:W3CDTF">2024-01-10T10:18:00.0000000Z</dcterms:created>
  <dcterms:modified xsi:type="dcterms:W3CDTF">2024-01-16T13:21:50.0841580Z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0x01010026852706B1469D44940458FA4E3002CA</vt:lpwstr>
  </property>
  <property fmtid="{D5CDD505-2E9C-101B-9397-08002B2CF9AE}" pid="3" name="MediaServiceImageTags">
    <vt:lpwstr/>
  </property>
</Properties>
</file>